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35" w:rsidRPr="00802535" w:rsidRDefault="00802535" w:rsidP="00802535">
      <w:pPr>
        <w:widowControl w:val="0"/>
        <w:autoSpaceDE w:val="0"/>
        <w:autoSpaceDN w:val="0"/>
        <w:adjustRightInd w:val="0"/>
        <w:spacing w:after="280" w:line="276" w:lineRule="auto"/>
        <w:jc w:val="center"/>
        <w:rPr>
          <w:b/>
          <w:color w:val="76923C"/>
          <w:sz w:val="20"/>
          <w:szCs w:val="20"/>
          <w:lang w:val="fr-FR" w:bidi="fr-FR"/>
          <w14:shadow w14:blurRad="50800" w14:dist="38100" w14:dir="2700000" w14:sx="100000" w14:sy="100000" w14:kx="0" w14:ky="0" w14:algn="tl">
            <w14:srgbClr w14:val="000000">
              <w14:alpha w14:val="60000"/>
            </w14:srgbClr>
          </w14:shadow>
        </w:rPr>
      </w:pPr>
      <w:bookmarkStart w:id="0" w:name="_GoBack"/>
      <w:bookmarkEnd w:id="0"/>
      <w:r>
        <w:rPr>
          <w:b/>
          <w:color w:val="76923C"/>
          <w:sz w:val="72"/>
          <w:szCs w:val="72"/>
          <w:lang w:val="fr-FR" w:bidi="fr-FR"/>
          <w14:shadow w14:blurRad="50800" w14:dist="38100" w14:dir="2700000" w14:sx="100000" w14:sy="100000" w14:kx="0" w14:ky="0" w14:algn="tl">
            <w14:srgbClr w14:val="000000">
              <w14:alpha w14:val="60000"/>
            </w14:srgbClr>
          </w14:shadow>
        </w:rPr>
        <w:t>Lionel DUFFAU</w:t>
      </w:r>
    </w:p>
    <w:p w:rsidR="00802535" w:rsidRDefault="00802535" w:rsidP="00802535">
      <w:pPr>
        <w:spacing w:line="240" w:lineRule="atLeast"/>
        <w:rPr>
          <w:color w:val="400000"/>
          <w:spacing w:val="15"/>
          <w:sz w:val="20"/>
          <w:szCs w:val="20"/>
          <w:lang w:val="fr-FR"/>
        </w:rPr>
      </w:pPr>
    </w:p>
    <w:p w:rsidR="00802535" w:rsidRDefault="00802535" w:rsidP="00802535">
      <w:pPr>
        <w:spacing w:line="240" w:lineRule="atLeast"/>
        <w:rPr>
          <w:color w:val="400000"/>
          <w:spacing w:val="15"/>
          <w:sz w:val="28"/>
          <w:szCs w:val="28"/>
          <w:lang w:val="fr-FR"/>
        </w:rPr>
      </w:pPr>
      <w:r w:rsidRPr="00802535">
        <w:rPr>
          <w:color w:val="400000"/>
          <w:spacing w:val="15"/>
          <w:sz w:val="28"/>
          <w:szCs w:val="28"/>
          <w:lang w:val="fr-FR"/>
        </w:rPr>
        <w:t>Pianiste compositeur et chef d’orchestre</w:t>
      </w:r>
      <w:r w:rsidRPr="00802535">
        <w:rPr>
          <w:color w:val="400000"/>
          <w:spacing w:val="15"/>
          <w:sz w:val="28"/>
          <w:szCs w:val="28"/>
          <w:lang w:val="fr-FR"/>
        </w:rPr>
        <w:br/>
        <w:t xml:space="preserve">Né en 1951, Lionel </w:t>
      </w:r>
      <w:proofErr w:type="spellStart"/>
      <w:r w:rsidRPr="00802535">
        <w:rPr>
          <w:color w:val="400000"/>
          <w:spacing w:val="15"/>
          <w:sz w:val="28"/>
          <w:szCs w:val="28"/>
          <w:lang w:val="fr-FR"/>
        </w:rPr>
        <w:t>Duffau</w:t>
      </w:r>
      <w:proofErr w:type="spellEnd"/>
      <w:r w:rsidRPr="00802535">
        <w:rPr>
          <w:color w:val="400000"/>
          <w:spacing w:val="15"/>
          <w:sz w:val="28"/>
          <w:szCs w:val="28"/>
          <w:lang w:val="fr-FR"/>
        </w:rPr>
        <w:t xml:space="preserve"> débute ses études musicales au Conservatoire de Bordeaux, sa ville natale, puis au Conservatoire National Supérieur de Musique de Paris</w:t>
      </w:r>
      <w:r>
        <w:rPr>
          <w:color w:val="400000"/>
          <w:spacing w:val="15"/>
          <w:sz w:val="28"/>
          <w:szCs w:val="28"/>
          <w:lang w:val="fr-FR"/>
        </w:rPr>
        <w:t>.</w:t>
      </w:r>
    </w:p>
    <w:p w:rsidR="00802535" w:rsidRDefault="00802535" w:rsidP="00802535">
      <w:pPr>
        <w:spacing w:line="240" w:lineRule="atLeast"/>
        <w:rPr>
          <w:color w:val="400000"/>
          <w:spacing w:val="15"/>
          <w:sz w:val="28"/>
          <w:szCs w:val="28"/>
          <w:lang w:val="fr-FR"/>
        </w:rPr>
      </w:pPr>
      <w:r w:rsidRPr="00802535">
        <w:rPr>
          <w:color w:val="400000"/>
          <w:spacing w:val="15"/>
          <w:sz w:val="28"/>
          <w:szCs w:val="28"/>
          <w:lang w:val="fr-FR"/>
        </w:rPr>
        <w:br/>
        <w:t>Il a obtenu le Certificat d’Aptitude de Directeur et de Professeur d’Ecriture, un Premier Prix d’Harmonie, un Premier Prix de Contrepoint et un premier Prix de Fugue au CNSM de Paris.</w:t>
      </w:r>
    </w:p>
    <w:p w:rsidR="00802535" w:rsidRDefault="00802535" w:rsidP="00802535">
      <w:pPr>
        <w:spacing w:line="240" w:lineRule="atLeast"/>
        <w:rPr>
          <w:color w:val="400000"/>
          <w:spacing w:val="15"/>
          <w:sz w:val="28"/>
          <w:szCs w:val="28"/>
          <w:lang w:val="fr-FR"/>
        </w:rPr>
      </w:pPr>
      <w:r w:rsidRPr="00802535">
        <w:rPr>
          <w:color w:val="400000"/>
          <w:spacing w:val="15"/>
          <w:sz w:val="28"/>
          <w:szCs w:val="28"/>
          <w:lang w:val="fr-FR"/>
        </w:rPr>
        <w:br/>
        <w:t xml:space="preserve">Lionel </w:t>
      </w:r>
      <w:proofErr w:type="spellStart"/>
      <w:r w:rsidRPr="00802535">
        <w:rPr>
          <w:color w:val="400000"/>
          <w:spacing w:val="15"/>
          <w:sz w:val="28"/>
          <w:szCs w:val="28"/>
          <w:lang w:val="fr-FR"/>
        </w:rPr>
        <w:t>Duffau</w:t>
      </w:r>
      <w:proofErr w:type="spellEnd"/>
      <w:r w:rsidRPr="00802535">
        <w:rPr>
          <w:color w:val="400000"/>
          <w:spacing w:val="15"/>
          <w:sz w:val="28"/>
          <w:szCs w:val="28"/>
          <w:lang w:val="fr-FR"/>
        </w:rPr>
        <w:t xml:space="preserve"> a également obtenu un diplôme d’instrumentation et d’orchestration au Conservatoire National Supérieur de Musique de Paris, et un Premier Prix de composition au Conservatoire</w:t>
      </w:r>
      <w:r>
        <w:rPr>
          <w:color w:val="400000"/>
          <w:spacing w:val="15"/>
          <w:sz w:val="28"/>
          <w:szCs w:val="28"/>
          <w:lang w:val="fr-FR"/>
        </w:rPr>
        <w:t xml:space="preserve"> National de Région de Bordeaux.</w:t>
      </w:r>
    </w:p>
    <w:p w:rsidR="00802535" w:rsidRPr="00802535" w:rsidRDefault="00802535" w:rsidP="00802535">
      <w:pPr>
        <w:spacing w:line="240" w:lineRule="atLeast"/>
        <w:rPr>
          <w:color w:val="400000"/>
          <w:spacing w:val="15"/>
          <w:sz w:val="28"/>
          <w:szCs w:val="28"/>
          <w:lang w:val="fr-FR"/>
        </w:rPr>
      </w:pPr>
      <w:r w:rsidRPr="00802535">
        <w:rPr>
          <w:color w:val="400000"/>
          <w:spacing w:val="15"/>
          <w:sz w:val="28"/>
          <w:szCs w:val="28"/>
          <w:lang w:val="fr-FR"/>
        </w:rPr>
        <w:br/>
        <w:t>Il a enseigné l’écriture musicale au Conservatoire de Toulouse avant d’être nommé directeur de l’Ecole Nationale de Musique et de Danse de Pau, puis directeur de l’Ecole Nationale de Musique de Danse et d’Art dramatique de Nîmes.</w:t>
      </w:r>
    </w:p>
    <w:p w:rsidR="00802535" w:rsidRPr="00122C18" w:rsidRDefault="00802535" w:rsidP="00802535">
      <w:pPr>
        <w:spacing w:line="240" w:lineRule="atLeast"/>
        <w:jc w:val="both"/>
        <w:rPr>
          <w:color w:val="400000"/>
          <w:spacing w:val="15"/>
          <w:sz w:val="20"/>
          <w:szCs w:val="20"/>
          <w:lang w:val="fr-FR"/>
        </w:rPr>
      </w:pPr>
    </w:p>
    <w:p w:rsidR="00802535" w:rsidRPr="00162AAA" w:rsidRDefault="00802535" w:rsidP="00802535">
      <w:pPr>
        <w:pStyle w:val="Standard"/>
        <w:jc w:val="center"/>
        <w:rPr>
          <w:rFonts w:cs="Times New Roman"/>
          <w:b/>
          <w:bCs/>
          <w:color w:val="548DD4"/>
          <w:sz w:val="48"/>
          <w:szCs w:val="48"/>
        </w:rPr>
      </w:pPr>
      <w:r w:rsidRPr="00162AAA">
        <w:rPr>
          <w:rFonts w:cs="Times New Roman"/>
          <w:b/>
          <w:bCs/>
          <w:color w:val="548DD4"/>
          <w:sz w:val="48"/>
          <w:szCs w:val="48"/>
        </w:rPr>
        <w:t>L'ORCHESTRE DE NIMES</w:t>
      </w:r>
    </w:p>
    <w:p w:rsidR="00802535" w:rsidRPr="00122C18" w:rsidRDefault="00802535" w:rsidP="00802535">
      <w:pPr>
        <w:pStyle w:val="Standard"/>
        <w:rPr>
          <w:rFonts w:cs="Times New Roman"/>
          <w:sz w:val="20"/>
          <w:szCs w:val="20"/>
        </w:rPr>
      </w:pPr>
    </w:p>
    <w:p w:rsidR="00802535" w:rsidRPr="00802535" w:rsidRDefault="00802535" w:rsidP="00802535">
      <w:pPr>
        <w:pStyle w:val="Standard"/>
        <w:jc w:val="both"/>
        <w:rPr>
          <w:rFonts w:cs="Times New Roman"/>
          <w:sz w:val="28"/>
          <w:szCs w:val="28"/>
        </w:rPr>
      </w:pPr>
      <w:r w:rsidRPr="00802535">
        <w:rPr>
          <w:rFonts w:cs="Times New Roman"/>
          <w:sz w:val="28"/>
          <w:szCs w:val="28"/>
        </w:rPr>
        <w:t>L'Orchestre de Nîmes est la principale structure de diffusion du Conservatoire à Rayonnement Départemental de Nîmes.</w:t>
      </w:r>
    </w:p>
    <w:p w:rsidR="00802535" w:rsidRPr="00802535" w:rsidRDefault="00802535" w:rsidP="00802535">
      <w:pPr>
        <w:pStyle w:val="Standard"/>
        <w:jc w:val="both"/>
        <w:rPr>
          <w:rFonts w:cs="Times New Roman"/>
          <w:sz w:val="28"/>
          <w:szCs w:val="28"/>
        </w:rPr>
      </w:pPr>
      <w:r w:rsidRPr="00802535">
        <w:rPr>
          <w:rFonts w:cs="Times New Roman"/>
          <w:sz w:val="28"/>
          <w:szCs w:val="28"/>
        </w:rPr>
        <w:t>Il est composé en priorité des enseignants de l'établissement.</w:t>
      </w:r>
    </w:p>
    <w:p w:rsidR="00802535" w:rsidRPr="00802535" w:rsidRDefault="00802535" w:rsidP="00802535">
      <w:pPr>
        <w:pStyle w:val="Standard"/>
        <w:jc w:val="both"/>
        <w:rPr>
          <w:rFonts w:cs="Times New Roman"/>
          <w:sz w:val="28"/>
          <w:szCs w:val="28"/>
        </w:rPr>
      </w:pPr>
    </w:p>
    <w:p w:rsidR="00802535" w:rsidRDefault="00802535" w:rsidP="00802535">
      <w:pPr>
        <w:pStyle w:val="Standard"/>
        <w:jc w:val="both"/>
        <w:rPr>
          <w:rFonts w:cs="Times New Roman"/>
          <w:sz w:val="28"/>
          <w:szCs w:val="28"/>
        </w:rPr>
      </w:pPr>
      <w:r w:rsidRPr="00802535">
        <w:rPr>
          <w:rFonts w:cs="Times New Roman"/>
          <w:sz w:val="28"/>
          <w:szCs w:val="28"/>
        </w:rPr>
        <w:t>Selon les programmes, il fait appel à des musiciens professionnels supplémentaires extérieurs au Conservatoire, enseignants ou musiciens d'orchestre, ou anciens élèves de Conservatoire détenteurs d'un diplôme d'Etudes Musicales ou d'une Médaille d'Or pour la discipline instrumentale concernée, ou bien encore à des élèves en cours d'études dans un Conservatoire National</w:t>
      </w:r>
      <w:r>
        <w:rPr>
          <w:rFonts w:cs="Times New Roman"/>
          <w:sz w:val="28"/>
          <w:szCs w:val="28"/>
        </w:rPr>
        <w:t xml:space="preserve"> Supérieur de Musique.</w:t>
      </w:r>
    </w:p>
    <w:p w:rsidR="00802535" w:rsidRPr="00802535" w:rsidRDefault="00802535" w:rsidP="00802535">
      <w:pPr>
        <w:pStyle w:val="Standard"/>
        <w:jc w:val="both"/>
        <w:rPr>
          <w:rFonts w:cs="Times New Roman"/>
          <w:sz w:val="28"/>
          <w:szCs w:val="28"/>
        </w:rPr>
      </w:pPr>
    </w:p>
    <w:p w:rsidR="00066117" w:rsidRDefault="00802535" w:rsidP="00802535">
      <w:pPr>
        <w:pStyle w:val="Standard"/>
        <w:jc w:val="both"/>
        <w:rPr>
          <w:rFonts w:cs="Times New Roman"/>
          <w:sz w:val="28"/>
          <w:szCs w:val="28"/>
        </w:rPr>
      </w:pPr>
      <w:r w:rsidRPr="00802535">
        <w:rPr>
          <w:rFonts w:cs="Times New Roman"/>
          <w:sz w:val="28"/>
          <w:szCs w:val="28"/>
        </w:rPr>
        <w:t>Quelques concerts peuvent aussi regrouper les musiciens de l'orchestre de Nîmes avec les grands élèves de l'OJCN (Orchestre des Jeu</w:t>
      </w:r>
      <w:r>
        <w:rPr>
          <w:rFonts w:cs="Times New Roman"/>
          <w:sz w:val="28"/>
          <w:szCs w:val="28"/>
        </w:rPr>
        <w:t>nes du Conservatoire de Nîmes).</w:t>
      </w:r>
      <w:r w:rsidRPr="00802535">
        <w:rPr>
          <w:rFonts w:cs="Times New Roman"/>
          <w:sz w:val="28"/>
          <w:szCs w:val="28"/>
        </w:rPr>
        <w:t>Formation polyvalente, l'Orchestre de Nîmes propose la programmation d'un répertoire éclectique, ouvert à la musique d'aujourd'hui et pouvant aller de la musique de chambre à l'</w:t>
      </w:r>
      <w:r>
        <w:rPr>
          <w:rFonts w:cs="Times New Roman"/>
          <w:sz w:val="28"/>
          <w:szCs w:val="28"/>
        </w:rPr>
        <w:t>orchestre symphonique</w:t>
      </w:r>
      <w:r w:rsidR="00B50B16">
        <w:rPr>
          <w:rFonts w:cs="Times New Roman"/>
          <w:sz w:val="28"/>
          <w:szCs w:val="28"/>
        </w:rPr>
        <w:t>.</w:t>
      </w:r>
    </w:p>
    <w:p w:rsidR="00B50B16" w:rsidRPr="00802535" w:rsidRDefault="00B50B16" w:rsidP="00802535">
      <w:pPr>
        <w:pStyle w:val="Standard"/>
        <w:jc w:val="both"/>
        <w:rPr>
          <w:rFonts w:cs="Times New Roman"/>
          <w:sz w:val="28"/>
          <w:szCs w:val="28"/>
        </w:rPr>
      </w:pPr>
    </w:p>
    <w:sectPr w:rsidR="00B50B16" w:rsidRPr="008025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35"/>
    <w:rsid w:val="00066117"/>
    <w:rsid w:val="00802535"/>
    <w:rsid w:val="008673C3"/>
    <w:rsid w:val="00B50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35"/>
    <w:pPr>
      <w:spacing w:after="0" w:line="240" w:lineRule="auto"/>
    </w:pPr>
    <w:rPr>
      <w:rFonts w:ascii="Times New Roman" w:eastAsia="Times New Roman" w:hAnsi="Times New Roman" w:cs="Times New Roman"/>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02535"/>
    <w:pPr>
      <w:widowControl w:val="0"/>
      <w:suppressAutoHyphens/>
      <w:autoSpaceDN w:val="0"/>
      <w:spacing w:after="0" w:line="240" w:lineRule="auto"/>
    </w:pPr>
    <w:rPr>
      <w:rFonts w:ascii="Times New Roman" w:eastAsia="Arial Unicode MS" w:hAnsi="Times New Roman" w:cs="Tahoma"/>
      <w:kern w:val="3"/>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35"/>
    <w:pPr>
      <w:spacing w:after="0" w:line="240" w:lineRule="auto"/>
    </w:pPr>
    <w:rPr>
      <w:rFonts w:ascii="Times New Roman" w:eastAsia="Times New Roman" w:hAnsi="Times New Roman" w:cs="Times New Roman"/>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02535"/>
    <w:pPr>
      <w:widowControl w:val="0"/>
      <w:suppressAutoHyphens/>
      <w:autoSpaceDN w:val="0"/>
      <w:spacing w:after="0" w:line="240" w:lineRule="auto"/>
    </w:pPr>
    <w:rPr>
      <w:rFonts w:ascii="Times New Roman" w:eastAsia="Arial Unicode MS" w:hAnsi="Times New Roman" w:cs="Tahoma"/>
      <w:kern w:val="3"/>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1540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2012-01-21T14:52:00Z</cp:lastPrinted>
  <dcterms:created xsi:type="dcterms:W3CDTF">2012-01-21T14:48:00Z</dcterms:created>
  <dcterms:modified xsi:type="dcterms:W3CDTF">2012-08-22T22:06:00Z</dcterms:modified>
</cp:coreProperties>
</file>